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B50E" w14:textId="77777777" w:rsidR="00FE3C5D" w:rsidRPr="00A52BFF" w:rsidRDefault="004803C1" w:rsidP="00EA2D07">
      <w:pPr>
        <w:rPr>
          <w:rFonts w:ascii="Cambria Math" w:eastAsiaTheme="minorEastAsia" w:hAnsi="Cambria Math"/>
          <w:sz w:val="72"/>
          <w:szCs w:val="72"/>
          <w:lang w:val="el-GR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  <w:lang w:val="el-GR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l-GR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l-GR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l-GR"/>
          </w:rPr>
          <m:t xml:space="preserve"> =</m:t>
        </m:r>
      </m:oMath>
      <mc:AlternateContent>
        <mc:Choice Requires="wps">
          <w:r w:rsidR="00A44B71">
            <w:rPr>
              <w:rFonts w:ascii="Cambria Math" w:hAnsi="Cambria Math"/>
              <w:i/>
              <w:noProof/>
              <w:sz w:val="72"/>
              <w:szCs w:val="72"/>
            </w:rPr>
            <w:drawing>
              <wp:anchor distT="45720" distB="45720" distL="114300" distR="114300" simplePos="0" relativeHeight="251659264" behindDoc="0" locked="0" layoutInCell="1" allowOverlap="1" wp14:anchorId="6155A7D4" wp14:editId="2E14510D">
                <wp:simplePos x="0" y="0"/>
                <wp:positionH relativeFrom="margin">
                  <wp:posOffset>-635</wp:posOffset>
                </wp:positionH>
                <wp:positionV relativeFrom="paragraph">
                  <wp:posOffset>2540</wp:posOffset>
                </wp:positionV>
                <wp:extent cx="5591175" cy="702945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1BD0" w14:textId="77777777" w:rsidR="000200B1" w:rsidRDefault="00A06313" w:rsidP="00A44B7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</w:pPr>
                            <w:r w:rsidRPr="00A06313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>Απλοποίηση</w:t>
                            </w:r>
                            <w:r w:rsidRPr="00E36708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 xml:space="preserve"> κλασμ</w:t>
                            </w:r>
                            <w:r w:rsidRPr="00A06313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>άτων</w:t>
                            </w:r>
                          </w:p>
                          <w:p w14:paraId="3A15EE54" w14:textId="77777777" w:rsidR="00A44B71" w:rsidRPr="00A44B71" w:rsidRDefault="00A44B71" w:rsidP="00A44B7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44B71">
                              <w:rPr>
                                <w:sz w:val="28"/>
                                <w:szCs w:val="28"/>
                                <w:lang w:val="el-GR"/>
                              </w:rPr>
                              <w:t>Να απλοποιήσεις τ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α κλάσματα, ώστε</w:t>
                            </w:r>
                            <w:r w:rsidRPr="00A44B71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να προκύψουν ανάγωγα κλάσματα.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05pt;margin-top:.2pt;width:440.25pt;height:5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" stroked="f">
              <v:textbox style="mso-fit-shape-to-text:t">
                <w:txbxContent>
                  <w:p w:rsidR="000200B1" w:rsidRDefault="00A06313" w:rsidP="00A44B71">
                    <w:pPr>
                      <w:jc w:val="center"/>
                      <w:rPr>
                        <w:sz w:val="40"/>
                        <w:szCs w:val="40"/>
                        <w:u w:val="single"/>
                        <w:lang w:val="el-GR"/>
                      </w:rPr>
                    </w:pPr>
                    <w:r w:rsidRPr="00A06313">
                      <w:rPr>
                        <w:sz w:val="40"/>
                        <w:szCs w:val="40"/>
                        <w:u w:val="single"/>
                        <w:lang w:val="el-GR"/>
                      </w:rPr>
                      <w:t>Απλοποίηση</w:t>
                    </w:r>
                    <w:r w:rsidRPr="00A06313">
                      <w:rPr>
                        <w:sz w:val="40"/>
                        <w:szCs w:val="40"/>
                        <w:u w:val="single"/>
                      </w:rPr>
                      <w:t xml:space="preserve"> κλα</w:t>
                    </w:r>
                    <w:proofErr w:type="spellStart"/>
                    <w:r w:rsidRPr="00A06313">
                      <w:rPr>
                        <w:sz w:val="40"/>
                        <w:szCs w:val="40"/>
                        <w:u w:val="single"/>
                      </w:rPr>
                      <w:t>σμ</w:t>
                    </w:r>
                    <w:proofErr w:type="spellEnd"/>
                    <w:r w:rsidRPr="00A06313">
                      <w:rPr>
                        <w:sz w:val="40"/>
                        <w:szCs w:val="40"/>
                        <w:u w:val="single"/>
                        <w:lang w:val="el-GR"/>
                      </w:rPr>
                      <w:t>άτων</w:t>
                    </w:r>
                  </w:p>
                  <w:p w:rsidR="00A44B71" w:rsidRPr="00A44B71" w:rsidRDefault="00A44B71" w:rsidP="00A44B71">
                    <w:pPr>
                      <w:jc w:val="center"/>
                      <w:rPr>
                        <w:sz w:val="28"/>
                        <w:szCs w:val="28"/>
                        <w:lang w:val="el-GR"/>
                      </w:rPr>
                    </w:pPr>
                    <w:r w:rsidRPr="00A44B71">
                      <w:rPr>
                        <w:sz w:val="28"/>
                        <w:szCs w:val="28"/>
                        <w:lang w:val="el-GR"/>
                      </w:rPr>
                      <w:t>Να απλοποιήσεις τ</w:t>
                    </w:r>
                    <w:r>
                      <w:rPr>
                        <w:sz w:val="28"/>
                        <w:szCs w:val="28"/>
                        <w:lang w:val="el-GR"/>
                      </w:rPr>
                      <w:t>α κλάσματα, ώστε</w:t>
                    </w:r>
                    <w:r w:rsidRPr="00A44B71">
                      <w:rPr>
                        <w:sz w:val="28"/>
                        <w:szCs w:val="28"/>
                        <w:lang w:val="el-GR"/>
                      </w:rPr>
                      <w:t xml:space="preserve"> να προκύψουν ανάγωγα κλάσματα.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p>
    <w:p w14:paraId="029FB38E" w14:textId="77777777" w:rsidR="00E91121" w:rsidRPr="00E91121" w:rsidRDefault="00E91121" w:rsidP="00E91121">
      <w:pPr>
        <w:jc w:val="center"/>
        <w:rPr>
          <w:sz w:val="28"/>
          <w:szCs w:val="28"/>
          <w:u w:val="single"/>
          <w:lang w:val="el-GR"/>
        </w:rPr>
      </w:pPr>
    </w:p>
    <w:p w14:paraId="43B7FD6B" w14:textId="77777777" w:rsidR="00E91121" w:rsidRPr="00E9112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0481B982" w14:textId="77777777" w:rsidR="00E91121" w:rsidRPr="00E91121" w:rsidRDefault="00E91121" w:rsidP="00E91121">
      <w:pPr>
        <w:jc w:val="center"/>
        <w:rPr>
          <w:sz w:val="28"/>
          <w:szCs w:val="28"/>
          <w:u w:val="single"/>
          <w:lang w:val="el-GR"/>
        </w:rPr>
      </w:pPr>
    </w:p>
    <w:p w14:paraId="7FB66D37" w14:textId="77777777" w:rsidR="00E91121" w:rsidRPr="00E91121" w:rsidRDefault="004803C1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1488D1A4" w14:textId="77777777" w:rsidR="00E91121" w:rsidRPr="00E91121" w:rsidRDefault="00E91121" w:rsidP="00E91121">
      <w:pPr>
        <w:rPr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  </w:t>
      </w:r>
    </w:p>
    <w:p w14:paraId="5FDF4164" w14:textId="77777777" w:rsidR="00E91121" w:rsidRPr="00E91121" w:rsidRDefault="004803C1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12DC77BE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2EEA6268" w14:textId="77777777" w:rsidR="00E91121" w:rsidRPr="00E91121" w:rsidRDefault="004803C1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70CDF3F7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28152FCF" w14:textId="77777777" w:rsidR="00E91121" w:rsidRPr="00E91121" w:rsidRDefault="004803C1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4FD7F363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2AA0F8FA" w14:textId="77777777" w:rsidR="00E91121" w:rsidRPr="00E91121" w:rsidRDefault="00E91121" w:rsidP="00E91121">
      <w:pPr>
        <w:jc w:val="center"/>
        <w:rPr>
          <w:sz w:val="28"/>
          <w:szCs w:val="28"/>
          <w:u w:val="single"/>
          <w:lang w:val="el-GR"/>
        </w:rPr>
      </w:pPr>
    </w:p>
    <w:p w14:paraId="7C7C6AC1" w14:textId="77777777" w:rsidR="00E91121" w:rsidRPr="000200B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4C186972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5F9213A7" w14:textId="77777777" w:rsidR="00E91121" w:rsidRPr="000200B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0208D453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27C621C9" w14:textId="77777777" w:rsidR="00E91121" w:rsidRPr="000200B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770AE73F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78565AD0" w14:textId="77777777" w:rsidR="00E91121" w:rsidRPr="000200B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23E6D261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69218D9B" w14:textId="77777777" w:rsidR="00E91121" w:rsidRPr="000200B1" w:rsidRDefault="004803C1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p w14:paraId="47426041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58737B7F" w14:textId="77777777" w:rsidR="00E91121" w:rsidRPr="00A44B71" w:rsidRDefault="004803C1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10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</m:oMath>
      </m:oMathPara>
    </w:p>
    <w:sectPr w:rsidR="00E91121" w:rsidRPr="00A44B71" w:rsidSect="004A35FA">
      <w:pgSz w:w="11906" w:h="16838" w:code="9"/>
      <w:pgMar w:top="156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82"/>
    <w:rsid w:val="000200B1"/>
    <w:rsid w:val="004803C1"/>
    <w:rsid w:val="004A35FA"/>
    <w:rsid w:val="00A06313"/>
    <w:rsid w:val="00A44B71"/>
    <w:rsid w:val="00A52BFF"/>
    <w:rsid w:val="00A83C82"/>
    <w:rsid w:val="00C963C2"/>
    <w:rsid w:val="00E36708"/>
    <w:rsid w:val="00E91121"/>
    <w:rsid w:val="00EA2D07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D55"/>
  <w15:chartTrackingRefBased/>
  <w15:docId w15:val="{7881B4DF-00A6-44EB-8D28-146FC33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ΕΛΕΝΗ ΧΑΤΖΗΠΡΟΚΟΠΗ</cp:lastModifiedBy>
  <cp:revision>2</cp:revision>
  <dcterms:created xsi:type="dcterms:W3CDTF">2021-01-14T18:04:00Z</dcterms:created>
  <dcterms:modified xsi:type="dcterms:W3CDTF">2021-01-14T18:04:00Z</dcterms:modified>
</cp:coreProperties>
</file>